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DBDAB">
      <w:pPr>
        <w:spacing w:before="104" w:line="225" w:lineRule="auto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spacing w:val="-10"/>
          <w:sz w:val="32"/>
          <w:szCs w:val="32"/>
          <w:lang w:eastAsia="zh-CN"/>
        </w:rPr>
        <w:t>附件</w:t>
      </w:r>
      <w:r>
        <w:rPr>
          <w:rFonts w:ascii="黑体" w:hAnsi="黑体" w:eastAsia="黑体" w:cs="黑体"/>
          <w:spacing w:val="-71"/>
          <w:sz w:val="32"/>
          <w:szCs w:val="32"/>
          <w:lang w:eastAsia="zh-CN"/>
        </w:rPr>
        <w:t xml:space="preserve"> </w:t>
      </w:r>
      <w:r>
        <w:rPr>
          <w:rFonts w:ascii="黑体" w:hAnsi="黑体" w:eastAsia="黑体" w:cs="黑体"/>
          <w:spacing w:val="-10"/>
          <w:sz w:val="32"/>
          <w:szCs w:val="32"/>
          <w:lang w:eastAsia="zh-CN"/>
        </w:rPr>
        <w:t>2：</w:t>
      </w:r>
    </w:p>
    <w:p w14:paraId="76D5205C">
      <w:pPr>
        <w:pStyle w:val="7"/>
        <w:spacing w:before="197" w:line="218" w:lineRule="auto"/>
        <w:ind w:left="3769"/>
        <w:outlineLvl w:val="0"/>
        <w:rPr>
          <w:sz w:val="44"/>
          <w:szCs w:val="44"/>
          <w:lang w:eastAsia="zh-CN"/>
        </w:rPr>
      </w:pPr>
      <w:bookmarkStart w:id="0" w:name="_GoBack"/>
      <w:r>
        <w:rPr>
          <w:spacing w:val="-5"/>
          <w:sz w:val="44"/>
          <w:szCs w:val="44"/>
          <w:lang w:eastAsia="zh-CN"/>
        </w:rPr>
        <w:t>承诺函</w:t>
      </w:r>
    </w:p>
    <w:bookmarkEnd w:id="0"/>
    <w:p w14:paraId="2E168FC5">
      <w:pPr>
        <w:pStyle w:val="7"/>
        <w:kinsoku/>
        <w:overflowPunct w:val="0"/>
        <w:spacing w:line="560" w:lineRule="exact"/>
        <w:ind w:firstLine="628" w:firstLineChars="200"/>
        <w:jc w:val="both"/>
        <w:rPr>
          <w:lang w:eastAsia="zh-CN"/>
        </w:rPr>
      </w:pPr>
      <w:r>
        <w:rPr>
          <w:spacing w:val="-3"/>
          <w:lang w:eastAsia="zh-CN"/>
        </w:rPr>
        <w:t>致：贺州市人民医院</w:t>
      </w:r>
    </w:p>
    <w:p w14:paraId="3E7BDE5B">
      <w:pPr>
        <w:pStyle w:val="7"/>
        <w:kinsoku/>
        <w:overflowPunct w:val="0"/>
        <w:spacing w:line="560" w:lineRule="exact"/>
        <w:ind w:firstLine="576" w:firstLineChars="200"/>
        <w:jc w:val="both"/>
        <w:rPr>
          <w:lang w:eastAsia="zh-CN"/>
        </w:rPr>
      </w:pPr>
      <w:r>
        <w:rPr>
          <w:spacing w:val="-16"/>
          <w:lang w:eastAsia="zh-CN"/>
        </w:rPr>
        <w:t>我公司已充分知晓并理解贵院《</w:t>
      </w:r>
      <w:r>
        <w:rPr>
          <w:rFonts w:hint="eastAsia"/>
          <w:spacing w:val="-16"/>
          <w:lang w:eastAsia="zh-CN"/>
        </w:rPr>
        <w:t>贺州市人民医院药品</w:t>
      </w:r>
      <w:r>
        <w:rPr>
          <w:spacing w:val="-16"/>
          <w:lang w:eastAsia="zh-CN"/>
        </w:rPr>
        <w:t xml:space="preserve"> SPD </w:t>
      </w:r>
      <w:r>
        <w:rPr>
          <w:rFonts w:hint="eastAsia"/>
          <w:spacing w:val="-16"/>
          <w:lang w:eastAsia="zh-CN"/>
        </w:rPr>
        <w:t>院内物流延伸服务采购项目市场调研公告</w:t>
      </w:r>
      <w:r>
        <w:rPr>
          <w:spacing w:val="-15"/>
          <w:lang w:eastAsia="zh-CN"/>
        </w:rPr>
        <w:t>》的全部内容、要求、规则及相关法律法规，</w:t>
      </w:r>
      <w:r>
        <w:rPr>
          <w:spacing w:val="-16"/>
          <w:lang w:eastAsia="zh-CN"/>
        </w:rPr>
        <w:t>现就本</w:t>
      </w:r>
      <w:r>
        <w:rPr>
          <w:spacing w:val="-15"/>
          <w:lang w:eastAsia="zh-CN"/>
        </w:rPr>
        <w:t>次市场调研提交的全部资料、报价及后续履约行为，郑重作</w:t>
      </w:r>
      <w:r>
        <w:rPr>
          <w:spacing w:val="-16"/>
          <w:lang w:eastAsia="zh-CN"/>
        </w:rPr>
        <w:t>出如下</w:t>
      </w:r>
      <w:r>
        <w:rPr>
          <w:spacing w:val="-11"/>
          <w:lang w:eastAsia="zh-CN"/>
        </w:rPr>
        <w:t>不可撤销的承诺。</w:t>
      </w:r>
    </w:p>
    <w:p w14:paraId="546180FC">
      <w:pPr>
        <w:pStyle w:val="7"/>
        <w:kinsoku/>
        <w:overflowPunct w:val="0"/>
        <w:spacing w:line="560" w:lineRule="exact"/>
        <w:ind w:firstLine="620" w:firstLineChars="200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spacing w:val="-5"/>
          <w:lang w:eastAsia="zh-CN"/>
        </w:rPr>
        <w:t>1.</w:t>
      </w:r>
      <w:r>
        <w:rPr>
          <w:spacing w:val="-5"/>
          <w:lang w:eastAsia="zh-CN"/>
        </w:rPr>
        <w:t>我公司完全接受并严格执行本次调研公告约定的收费模式，</w:t>
      </w:r>
      <w:r>
        <w:rPr>
          <w:rFonts w:ascii="Times New Roman" w:hAnsi="Times New Roman" w:eastAsia="Times New Roman" w:cs="Times New Roman"/>
          <w:bCs/>
          <w:spacing w:val="-11"/>
          <w:lang w:eastAsia="zh-CN"/>
        </w:rPr>
        <w:t>SPD</w:t>
      </w:r>
      <w:r>
        <w:rPr>
          <w:bCs/>
          <w:spacing w:val="-11"/>
          <w:lang w:eastAsia="zh-CN"/>
        </w:rPr>
        <w:t>服务商不向贵院收取任何服务费用，仅向</w:t>
      </w:r>
      <w:r>
        <w:rPr>
          <w:rFonts w:hint="eastAsia"/>
          <w:bCs/>
          <w:spacing w:val="-11"/>
          <w:lang w:eastAsia="zh-CN"/>
        </w:rPr>
        <w:t>药品</w:t>
      </w:r>
      <w:r>
        <w:rPr>
          <w:bCs/>
          <w:spacing w:val="-11"/>
          <w:lang w:eastAsia="zh-CN"/>
        </w:rPr>
        <w:t>供应商收</w:t>
      </w:r>
      <w:r>
        <w:rPr>
          <w:bCs/>
          <w:spacing w:val="-16"/>
          <w:lang w:eastAsia="zh-CN"/>
        </w:rPr>
        <w:t>取物流管理服务费</w:t>
      </w:r>
      <w:r>
        <w:rPr>
          <w:spacing w:val="-16"/>
          <w:lang w:eastAsia="zh-CN"/>
        </w:rPr>
        <w:t>，不以任何形式向贵院转嫁</w:t>
      </w:r>
      <w:r>
        <w:rPr>
          <w:spacing w:val="-64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16"/>
          <w:lang w:eastAsia="zh-CN"/>
        </w:rPr>
        <w:t xml:space="preserve">SPD </w:t>
      </w:r>
      <w:r>
        <w:rPr>
          <w:spacing w:val="-16"/>
          <w:lang w:eastAsia="zh-CN"/>
        </w:rPr>
        <w:t>项目相关成本。</w:t>
      </w:r>
    </w:p>
    <w:p w14:paraId="75545379">
      <w:pPr>
        <w:pStyle w:val="7"/>
        <w:kinsoku/>
        <w:overflowPunct w:val="0"/>
        <w:spacing w:line="560" w:lineRule="exact"/>
        <w:ind w:firstLine="612" w:firstLineChars="200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spacing w:val="-7"/>
          <w:lang w:eastAsia="zh-CN"/>
        </w:rPr>
        <w:t>2.</w:t>
      </w:r>
      <w:r>
        <w:rPr>
          <w:spacing w:val="-7"/>
          <w:lang w:eastAsia="zh-CN"/>
        </w:rPr>
        <w:t>我公司本次提交的</w:t>
      </w:r>
      <w:r>
        <w:rPr>
          <w:rFonts w:ascii="Times New Roman" w:hAnsi="Times New Roman" w:eastAsia="Times New Roman" w:cs="Times New Roman"/>
          <w:spacing w:val="-7"/>
          <w:lang w:eastAsia="zh-CN"/>
        </w:rPr>
        <w:t xml:space="preserve">SPD </w:t>
      </w:r>
      <w:r>
        <w:rPr>
          <w:spacing w:val="-7"/>
          <w:lang w:eastAsia="zh-CN"/>
        </w:rPr>
        <w:t>服务费率报价，</w:t>
      </w:r>
      <w:r>
        <w:rPr>
          <w:spacing w:val="-94"/>
          <w:lang w:eastAsia="zh-CN"/>
        </w:rPr>
        <w:t xml:space="preserve"> </w:t>
      </w:r>
      <w:r>
        <w:rPr>
          <w:spacing w:val="-7"/>
          <w:lang w:eastAsia="zh-CN"/>
        </w:rPr>
        <w:t>已包含</w:t>
      </w:r>
      <w:r>
        <w:rPr>
          <w:spacing w:val="-71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7"/>
          <w:lang w:eastAsia="zh-CN"/>
        </w:rPr>
        <w:t xml:space="preserve">SPD </w:t>
      </w:r>
      <w:r>
        <w:rPr>
          <w:spacing w:val="-7"/>
          <w:lang w:eastAsia="zh-CN"/>
        </w:rPr>
        <w:t>全模块</w:t>
      </w:r>
      <w:r>
        <w:rPr>
          <w:spacing w:val="-16"/>
          <w:lang w:eastAsia="zh-CN"/>
        </w:rPr>
        <w:t>软件平台、硬件设备、仓库改造、冷库建设、人员派驻、系统对接、运维升级、税费等本项目全部投入成本，无任何隐藏费用，贵院</w:t>
      </w:r>
      <w:r>
        <w:rPr>
          <w:spacing w:val="-11"/>
          <w:lang w:eastAsia="zh-CN"/>
        </w:rPr>
        <w:t>无需承担本项目</w:t>
      </w:r>
      <w:r>
        <w:rPr>
          <w:spacing w:val="-75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11"/>
          <w:lang w:eastAsia="zh-CN"/>
        </w:rPr>
        <w:t xml:space="preserve">SPD </w:t>
      </w:r>
      <w:r>
        <w:rPr>
          <w:spacing w:val="-11"/>
          <w:lang w:eastAsia="zh-CN"/>
        </w:rPr>
        <w:t>服务相关的任何费用。</w:t>
      </w:r>
    </w:p>
    <w:p w14:paraId="79429C76">
      <w:pPr>
        <w:pStyle w:val="7"/>
        <w:kinsoku/>
        <w:overflowPunct w:val="0"/>
        <w:spacing w:line="560" w:lineRule="exact"/>
        <w:ind w:firstLine="592" w:firstLineChars="200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spacing w:val="-12"/>
          <w:lang w:eastAsia="zh-CN"/>
        </w:rPr>
        <w:t>3.</w:t>
      </w:r>
      <w:r>
        <w:rPr>
          <w:spacing w:val="-12"/>
          <w:lang w:eastAsia="zh-CN"/>
        </w:rPr>
        <w:t>我公司承诺严格按照公告约定的服务内容、投入标准、服务</w:t>
      </w:r>
      <w:r>
        <w:rPr>
          <w:spacing w:val="-14"/>
          <w:lang w:eastAsia="zh-CN"/>
        </w:rPr>
        <w:t>期要求，足额、按时完成全部软硬件投入、人员派驻、系统建</w:t>
      </w:r>
      <w:r>
        <w:rPr>
          <w:spacing w:val="-15"/>
          <w:lang w:eastAsia="zh-CN"/>
        </w:rPr>
        <w:t>设、</w:t>
      </w:r>
      <w:r>
        <w:rPr>
          <w:spacing w:val="-12"/>
          <w:lang w:eastAsia="zh-CN"/>
        </w:rPr>
        <w:t>运维服务等全部工作，确保项目合规、按期落地、稳定运行。</w:t>
      </w:r>
    </w:p>
    <w:p w14:paraId="0FD2777A">
      <w:pPr>
        <w:pStyle w:val="7"/>
        <w:kinsoku/>
        <w:overflowPunct w:val="0"/>
        <w:spacing w:line="560" w:lineRule="exact"/>
        <w:ind w:firstLine="556" w:firstLineChars="200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spacing w:val="-21"/>
          <w:lang w:eastAsia="zh-CN"/>
        </w:rPr>
        <w:t>4.</w:t>
      </w:r>
      <w:r>
        <w:rPr>
          <w:spacing w:val="-21"/>
          <w:lang w:eastAsia="zh-CN"/>
        </w:rPr>
        <w:t>我公司承诺所提交的营业执照、</w:t>
      </w:r>
      <w:r>
        <w:rPr>
          <w:rFonts w:hint="eastAsia"/>
          <w:spacing w:val="-21"/>
          <w:lang w:eastAsia="zh-CN"/>
        </w:rPr>
        <w:t>药品</w:t>
      </w:r>
      <w:r>
        <w:rPr>
          <w:spacing w:val="-21"/>
          <w:lang w:eastAsia="zh-CN"/>
        </w:rPr>
        <w:t>相关经营</w:t>
      </w:r>
      <w:r>
        <w:rPr>
          <w:rFonts w:ascii="Times New Roman" w:hAnsi="Times New Roman" w:eastAsia="Times New Roman" w:cs="Times New Roman"/>
          <w:spacing w:val="-21"/>
          <w:lang w:eastAsia="zh-CN"/>
        </w:rPr>
        <w:t>/</w:t>
      </w:r>
      <w:r>
        <w:rPr>
          <w:spacing w:val="-21"/>
          <w:lang w:eastAsia="zh-CN"/>
        </w:rPr>
        <w:t>服务</w:t>
      </w:r>
      <w:r>
        <w:rPr>
          <w:spacing w:val="-22"/>
          <w:lang w:eastAsia="zh-CN"/>
        </w:rPr>
        <w:t>资质、</w:t>
      </w:r>
      <w:r>
        <w:rPr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15"/>
          <w:lang w:eastAsia="zh-CN"/>
        </w:rPr>
        <w:t xml:space="preserve">SPD </w:t>
      </w:r>
      <w:r>
        <w:rPr>
          <w:spacing w:val="-15"/>
          <w:lang w:eastAsia="zh-CN"/>
        </w:rPr>
        <w:t>管理系统软件著作权、同类项目业绩案例等全</w:t>
      </w:r>
      <w:r>
        <w:rPr>
          <w:spacing w:val="-16"/>
          <w:lang w:eastAsia="zh-CN"/>
        </w:rPr>
        <w:t>部资料真实、合</w:t>
      </w:r>
      <w:r>
        <w:rPr>
          <w:spacing w:val="-12"/>
          <w:lang w:eastAsia="zh-CN"/>
        </w:rPr>
        <w:t>法、有效，无任何虚假、伪造、变造内容。</w:t>
      </w:r>
    </w:p>
    <w:p w14:paraId="3DE6705E">
      <w:pPr>
        <w:pStyle w:val="7"/>
        <w:kinsoku/>
        <w:overflowPunct w:val="0"/>
        <w:spacing w:line="560" w:lineRule="exact"/>
        <w:ind w:firstLine="592" w:firstLineChars="200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spacing w:val="-12"/>
          <w:lang w:eastAsia="zh-CN"/>
        </w:rPr>
        <w:t>5.</w:t>
      </w:r>
      <w:r>
        <w:rPr>
          <w:spacing w:val="-12"/>
          <w:lang w:eastAsia="zh-CN"/>
        </w:rPr>
        <w:t>我公司承诺在本次报价及后续采购活动中，不出现围标、串</w:t>
      </w:r>
      <w:r>
        <w:rPr>
          <w:spacing w:val="-15"/>
          <w:lang w:eastAsia="zh-CN"/>
        </w:rPr>
        <w:t>标、恶意低价竞争、商业贿赂等任何违法违规行为，严格遵守政府</w:t>
      </w:r>
      <w:r>
        <w:rPr>
          <w:spacing w:val="-12"/>
          <w:lang w:eastAsia="zh-CN"/>
        </w:rPr>
        <w:t>采购相关法律法规及贵院采购管理制度。</w:t>
      </w:r>
    </w:p>
    <w:p w14:paraId="0796E7FC">
      <w:pPr>
        <w:pStyle w:val="7"/>
        <w:kinsoku/>
        <w:overflowPunct w:val="0"/>
        <w:spacing w:line="560" w:lineRule="exact"/>
        <w:ind w:firstLine="580" w:firstLineChars="200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spacing w:val="-15"/>
          <w:lang w:eastAsia="zh-CN"/>
        </w:rPr>
        <w:t>6.</w:t>
      </w:r>
      <w:r>
        <w:rPr>
          <w:spacing w:val="-15"/>
          <w:lang w:eastAsia="zh-CN"/>
        </w:rPr>
        <w:t>我公司承诺</w:t>
      </w:r>
      <w:r>
        <w:rPr>
          <w:spacing w:val="-71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15"/>
          <w:lang w:eastAsia="zh-CN"/>
        </w:rPr>
        <w:t xml:space="preserve">SPD </w:t>
      </w:r>
      <w:r>
        <w:rPr>
          <w:spacing w:val="-15"/>
          <w:lang w:eastAsia="zh-CN"/>
        </w:rPr>
        <w:t>服务严格遵循医保集采相关管理要求，落实</w:t>
      </w:r>
      <w:r>
        <w:rPr>
          <w:rFonts w:hint="eastAsia"/>
          <w:spacing w:val="-15"/>
          <w:lang w:eastAsia="zh-CN"/>
        </w:rPr>
        <w:t>药品</w:t>
      </w:r>
      <w:r>
        <w:rPr>
          <w:spacing w:val="-15"/>
          <w:lang w:eastAsia="zh-CN"/>
        </w:rPr>
        <w:t>管理、用后结算、一物一码、全程追溯、效期</w:t>
      </w:r>
      <w:r>
        <w:rPr>
          <w:spacing w:val="-16"/>
          <w:lang w:eastAsia="zh-CN"/>
        </w:rPr>
        <w:t>管控等全部</w:t>
      </w:r>
      <w:r>
        <w:rPr>
          <w:spacing w:val="-12"/>
          <w:lang w:eastAsia="zh-CN"/>
        </w:rPr>
        <w:t>要求，不影响贵院</w:t>
      </w:r>
      <w:r>
        <w:rPr>
          <w:rFonts w:hint="eastAsia"/>
          <w:spacing w:val="-12"/>
          <w:lang w:eastAsia="zh-CN"/>
        </w:rPr>
        <w:t>药品</w:t>
      </w:r>
      <w:r>
        <w:rPr>
          <w:spacing w:val="-12"/>
          <w:lang w:eastAsia="zh-CN"/>
        </w:rPr>
        <w:t>正常供应与临床使用。</w:t>
      </w:r>
    </w:p>
    <w:p w14:paraId="178D0B77">
      <w:pPr>
        <w:pStyle w:val="7"/>
        <w:kinsoku/>
        <w:overflowPunct w:val="0"/>
        <w:spacing w:line="560" w:lineRule="exact"/>
        <w:ind w:firstLine="592" w:firstLineChars="200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spacing w:val="-12"/>
          <w:lang w:eastAsia="zh-CN"/>
        </w:rPr>
        <w:t>7.</w:t>
      </w:r>
      <w:r>
        <w:rPr>
          <w:spacing w:val="-12"/>
          <w:lang w:eastAsia="zh-CN"/>
        </w:rPr>
        <w:t>我公司承诺对本项目服务过程中获取的贵院患者信息、</w:t>
      </w:r>
      <w:r>
        <w:rPr>
          <w:rFonts w:hint="eastAsia"/>
          <w:spacing w:val="-12"/>
          <w:lang w:eastAsia="zh-CN"/>
        </w:rPr>
        <w:t>药品</w:t>
      </w:r>
      <w:r>
        <w:rPr>
          <w:spacing w:val="-16"/>
          <w:lang w:eastAsia="zh-CN"/>
        </w:rPr>
        <w:t>数据、经营管理信息等全部涉密内容严格保密，不向任何第三方泄</w:t>
      </w:r>
      <w:r>
        <w:rPr>
          <w:spacing w:val="-12"/>
          <w:lang w:eastAsia="zh-CN"/>
        </w:rPr>
        <w:t>露，不用于本项目以外的任何用途。</w:t>
      </w:r>
    </w:p>
    <w:p w14:paraId="77DA125F">
      <w:pPr>
        <w:spacing w:line="357" w:lineRule="auto"/>
        <w:rPr>
          <w:lang w:eastAsia="zh-CN"/>
        </w:rPr>
      </w:pPr>
    </w:p>
    <w:p w14:paraId="23F1FF5A">
      <w:pPr>
        <w:spacing w:line="357" w:lineRule="auto"/>
        <w:rPr>
          <w:lang w:eastAsia="zh-CN"/>
        </w:rPr>
      </w:pPr>
    </w:p>
    <w:p w14:paraId="719CAED2">
      <w:pPr>
        <w:pStyle w:val="7"/>
        <w:spacing w:before="104" w:line="216" w:lineRule="auto"/>
        <w:ind w:left="4446"/>
        <w:rPr>
          <w:lang w:eastAsia="zh-CN"/>
        </w:rPr>
      </w:pPr>
      <w:r>
        <w:rPr>
          <w:b/>
          <w:bCs/>
          <w:spacing w:val="-8"/>
          <w:lang w:eastAsia="zh-CN"/>
        </w:rPr>
        <w:t>单位名称</w:t>
      </w:r>
      <w:r>
        <w:rPr>
          <w:b/>
          <w:bCs/>
          <w:spacing w:val="-6"/>
          <w:lang w:eastAsia="zh-CN"/>
        </w:rPr>
        <w:t>：</w:t>
      </w:r>
      <w:r>
        <w:rPr>
          <w:b/>
          <w:bCs/>
          <w:spacing w:val="-6"/>
          <w:u w:val="single"/>
          <w:lang w:eastAsia="zh-CN"/>
        </w:rPr>
        <w:t>（</w:t>
      </w:r>
      <w:r>
        <w:rPr>
          <w:b/>
          <w:bCs/>
          <w:spacing w:val="-8"/>
          <w:u w:val="single"/>
          <w:lang w:eastAsia="zh-CN"/>
        </w:rPr>
        <w:t>盖公章）</w:t>
      </w:r>
      <w:r>
        <w:rPr>
          <w:spacing w:val="1"/>
          <w:u w:val="single"/>
          <w:lang w:eastAsia="zh-CN"/>
        </w:rPr>
        <w:t xml:space="preserve"> </w:t>
      </w:r>
    </w:p>
    <w:p w14:paraId="1BDCB11D">
      <w:pPr>
        <w:spacing w:line="458" w:lineRule="auto"/>
        <w:rPr>
          <w:lang w:eastAsia="zh-CN"/>
        </w:rPr>
      </w:pPr>
    </w:p>
    <w:p w14:paraId="4359FC92">
      <w:pPr>
        <w:pStyle w:val="7"/>
        <w:spacing w:before="104" w:line="220" w:lineRule="auto"/>
        <w:ind w:left="4681"/>
        <w:rPr>
          <w:lang w:eastAsia="zh-CN"/>
        </w:rPr>
      </w:pPr>
      <w:r>
        <w:rPr>
          <w:b/>
          <w:bCs/>
          <w:spacing w:val="-7"/>
          <w:lang w:eastAsia="zh-CN"/>
        </w:rPr>
        <w:t>联系人：</w:t>
      </w:r>
    </w:p>
    <w:p w14:paraId="73FD451F">
      <w:pPr>
        <w:spacing w:line="357" w:lineRule="auto"/>
        <w:rPr>
          <w:lang w:eastAsia="zh-CN"/>
        </w:rPr>
      </w:pPr>
    </w:p>
    <w:p w14:paraId="3871E2D5">
      <w:pPr>
        <w:pStyle w:val="7"/>
        <w:spacing w:before="104" w:line="218" w:lineRule="auto"/>
        <w:ind w:left="4320"/>
        <w:rPr>
          <w:lang w:eastAsia="zh-CN"/>
        </w:rPr>
      </w:pPr>
      <w:r>
        <w:rPr>
          <w:b/>
          <w:bCs/>
          <w:spacing w:val="-19"/>
          <w:lang w:eastAsia="zh-CN"/>
        </w:rPr>
        <w:t>联系电话：</w:t>
      </w:r>
    </w:p>
    <w:p w14:paraId="639ADEF1">
      <w:pPr>
        <w:spacing w:line="359" w:lineRule="auto"/>
        <w:rPr>
          <w:lang w:eastAsia="zh-CN"/>
        </w:rPr>
      </w:pPr>
    </w:p>
    <w:p w14:paraId="6C168E80">
      <w:pPr>
        <w:pStyle w:val="7"/>
        <w:spacing w:before="104" w:line="218" w:lineRule="auto"/>
        <w:ind w:left="5021"/>
        <w:rPr>
          <w:lang w:eastAsia="zh-CN"/>
        </w:rPr>
        <w:sectPr>
          <w:footerReference r:id="rId3" w:type="default"/>
          <w:pgSz w:w="11906" w:h="16839"/>
          <w:pgMar w:top="1431" w:right="1374" w:bottom="1567" w:left="1599" w:header="0" w:footer="1204" w:gutter="0"/>
          <w:cols w:space="720" w:num="1"/>
        </w:sectPr>
      </w:pPr>
      <w:r>
        <w:rPr>
          <w:b/>
          <w:bCs/>
          <w:spacing w:val="-39"/>
          <w:lang w:eastAsia="zh-CN"/>
        </w:rPr>
        <w:t>日期：</w:t>
      </w:r>
    </w:p>
    <w:p w14:paraId="5F1D870F">
      <w:pPr>
        <w:wordWrap w:val="0"/>
        <w:spacing w:before="78" w:line="218" w:lineRule="auto"/>
        <w:jc w:val="both"/>
        <w:rPr>
          <w:rFonts w:ascii="宋体" w:hAnsi="宋体" w:eastAsia="宋体" w:cs="宋体"/>
          <w:spacing w:val="-2"/>
          <w:sz w:val="24"/>
          <w:szCs w:val="24"/>
          <w:lang w:eastAsia="zh-CN"/>
        </w:rPr>
      </w:pPr>
      <w:r>
        <w:rPr>
          <w:rFonts w:ascii="Times New Roman" w:hAnsi="Times New Roman" w:eastAsia="宋体" w:cs="Times New Roman"/>
          <w:spacing w:val="-2"/>
          <w:sz w:val="24"/>
          <w:szCs w:val="24"/>
          <w:lang w:eastAsia="zh-CN"/>
        </w:rPr>
        <w:t xml:space="preserve">    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 xml:space="preserve"> </w:t>
      </w:r>
    </w:p>
    <w:sectPr>
      <w:headerReference r:id="rId4" w:type="default"/>
      <w:footerReference r:id="rId5" w:type="default"/>
      <w:pgSz w:w="11906" w:h="16839"/>
      <w:pgMar w:top="1984" w:right="1531" w:bottom="1417" w:left="1531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4F0AABD-8EAC-4381-AA61-AC99132D12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___WRD_EMBED_SUB_41">
    <w:altName w:val="宋体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Segoe UI Emoji">
    <w:panose1 w:val="020B0502040204020203"/>
    <w:charset w:val="00"/>
    <w:family w:val="swiss"/>
    <w:pitch w:val="default"/>
    <w:sig w:usb0="00000001" w:usb1="02000000" w:usb2="08000000" w:usb3="00000000" w:csb0="00000001" w:csb1="00000000"/>
    <w:embedRegular r:id="rId2" w:fontKey="{2FD378BE-F8AF-40AE-9105-5C314916E79D}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235D1FC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92ED82">
    <w:pPr>
      <w:spacing w:line="233" w:lineRule="auto"/>
      <w:ind w:left="7816"/>
      <w:rPr>
        <w:rFonts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894CB">
    <w:pPr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606446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embedTrueTypeFonts/>
  <w:saveSubsetFonts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70E"/>
    <w:rsid w:val="00000C8B"/>
    <w:rsid w:val="0000602F"/>
    <w:rsid w:val="0006285A"/>
    <w:rsid w:val="00097664"/>
    <w:rsid w:val="000F33F2"/>
    <w:rsid w:val="0016153E"/>
    <w:rsid w:val="001C4D68"/>
    <w:rsid w:val="001E7BFB"/>
    <w:rsid w:val="002878CF"/>
    <w:rsid w:val="002C67F6"/>
    <w:rsid w:val="00394EF6"/>
    <w:rsid w:val="003954D5"/>
    <w:rsid w:val="003A256F"/>
    <w:rsid w:val="003F178D"/>
    <w:rsid w:val="00416894"/>
    <w:rsid w:val="004415F4"/>
    <w:rsid w:val="004B1510"/>
    <w:rsid w:val="004E6210"/>
    <w:rsid w:val="005E06CF"/>
    <w:rsid w:val="006040BB"/>
    <w:rsid w:val="00611859"/>
    <w:rsid w:val="0063014E"/>
    <w:rsid w:val="00663041"/>
    <w:rsid w:val="00683B3C"/>
    <w:rsid w:val="006C40EC"/>
    <w:rsid w:val="00765A8B"/>
    <w:rsid w:val="00765EFE"/>
    <w:rsid w:val="007663F4"/>
    <w:rsid w:val="00790AB4"/>
    <w:rsid w:val="00811623"/>
    <w:rsid w:val="0089569D"/>
    <w:rsid w:val="00A00318"/>
    <w:rsid w:val="00A3070E"/>
    <w:rsid w:val="00A47641"/>
    <w:rsid w:val="00A536DF"/>
    <w:rsid w:val="00B50B97"/>
    <w:rsid w:val="00B742DF"/>
    <w:rsid w:val="00B81E5E"/>
    <w:rsid w:val="00B964A5"/>
    <w:rsid w:val="00C2780B"/>
    <w:rsid w:val="00C55F5A"/>
    <w:rsid w:val="00C84295"/>
    <w:rsid w:val="00C90AA5"/>
    <w:rsid w:val="00C95C59"/>
    <w:rsid w:val="00CD2C53"/>
    <w:rsid w:val="00D14BA4"/>
    <w:rsid w:val="00DD1EB4"/>
    <w:rsid w:val="00E10B94"/>
    <w:rsid w:val="00E71A90"/>
    <w:rsid w:val="00ED6FCC"/>
    <w:rsid w:val="00F43C12"/>
    <w:rsid w:val="00F85905"/>
    <w:rsid w:val="00F97FF7"/>
    <w:rsid w:val="00FF10BA"/>
    <w:rsid w:val="03D7434F"/>
    <w:rsid w:val="0FB21213"/>
    <w:rsid w:val="15537458"/>
    <w:rsid w:val="2607129E"/>
    <w:rsid w:val="2CE37ABA"/>
    <w:rsid w:val="31056200"/>
    <w:rsid w:val="3D0361F5"/>
    <w:rsid w:val="491D5D60"/>
    <w:rsid w:val="5CE916B3"/>
    <w:rsid w:val="74A0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等线 Light" w:hAnsi="等线 Light" w:eastAsia="等线 Light"/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  <w:pPr>
      <w:tabs>
        <w:tab w:val="right" w:leader="dot" w:pos="8398"/>
      </w:tabs>
      <w:spacing w:before="120" w:after="120"/>
      <w:ind w:firstLine="240" w:firstLineChars="100"/>
    </w:pPr>
    <w:rPr>
      <w:rFonts w:ascii="宋体" w:hAnsi="宋体"/>
      <w:b/>
      <w:bCs/>
      <w:caps/>
      <w:sz w:val="24"/>
    </w:rPr>
  </w:style>
  <w:style w:type="paragraph" w:styleId="6">
    <w:name w:val="annotation text"/>
    <w:basedOn w:val="1"/>
    <w:unhideWhenUsed/>
    <w:qFormat/>
    <w:uiPriority w:val="99"/>
    <w:rPr>
      <w:rFonts w:ascii="Calibri" w:hAnsi="Calibri"/>
    </w:rPr>
  </w:style>
  <w:style w:type="paragraph" w:styleId="7">
    <w:name w:val="Body Text"/>
    <w:basedOn w:val="1"/>
    <w:next w:val="1"/>
    <w:semiHidden/>
    <w:qFormat/>
    <w:uiPriority w:val="0"/>
    <w:rPr>
      <w:rFonts w:ascii="仿宋" w:hAnsi="仿宋" w:eastAsia="仿宋" w:cs="仿宋"/>
      <w:sz w:val="32"/>
      <w:szCs w:val="32"/>
    </w:rPr>
  </w:style>
  <w:style w:type="paragraph" w:styleId="8">
    <w:name w:val="Plain Text"/>
    <w:basedOn w:val="1"/>
    <w:qFormat/>
    <w:uiPriority w:val="0"/>
    <w:rPr>
      <w:rFonts w:ascii="宋体" w:hAnsi="Courier New"/>
      <w:sz w:val="20"/>
    </w:rPr>
  </w:style>
  <w:style w:type="paragraph" w:styleId="9">
    <w:name w:val="Balloon Text"/>
    <w:basedOn w:val="1"/>
    <w:link w:val="23"/>
    <w:qFormat/>
    <w:uiPriority w:val="0"/>
    <w:rPr>
      <w:sz w:val="18"/>
      <w:szCs w:val="18"/>
    </w:rPr>
  </w:style>
  <w:style w:type="paragraph" w:styleId="10">
    <w:name w:val="footer"/>
    <w:basedOn w:val="1"/>
    <w:link w:val="22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2">
    <w:name w:val="Normal (Web)"/>
    <w:basedOn w:val="1"/>
    <w:qFormat/>
    <w:uiPriority w:val="99"/>
    <w:rPr>
      <w:sz w:val="24"/>
    </w:rPr>
  </w:style>
  <w:style w:type="paragraph" w:styleId="13">
    <w:name w:val="Body Text First Indent"/>
    <w:basedOn w:val="7"/>
    <w:next w:val="8"/>
    <w:qFormat/>
    <w:uiPriority w:val="0"/>
    <w:pPr>
      <w:ind w:firstLine="420" w:firstLineChars="1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annotation reference"/>
    <w:basedOn w:val="16"/>
    <w:qFormat/>
    <w:uiPriority w:val="0"/>
    <w:rPr>
      <w:sz w:val="21"/>
      <w:szCs w:val="21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页脚 Char"/>
    <w:link w:val="10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23">
    <w:name w:val="批注框文本 Char"/>
    <w:basedOn w:val="16"/>
    <w:link w:val="9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Far123</Company>
  <Pages>3</Pages>
  <Words>7187</Words>
  <Characters>7518</Characters>
  <Lines>59</Lines>
  <Paragraphs>16</Paragraphs>
  <TotalTime>156</TotalTime>
  <ScaleCrop>false</ScaleCrop>
  <LinksUpToDate>false</LinksUpToDate>
  <CharactersWithSpaces>7677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2026-07-30T04:00:00Z</dcterms:created>
  <dc:creator>易文燕</dc:creator>
  <cp:lastModifiedBy>DJ怪与香蕉冬瓜皮</cp:lastModifiedBy>
  <dcterms:modified xsi:type="dcterms:W3CDTF">2026-08-06T08:44:47Z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2026-07-24T18:48:46Z</vt:filetime>
  </property>
  <property fmtid="{D5CDD505-2E9C-101B-9397-08002B2CF9AE}" pid="4" name="KSOTemplateDocerSaveRecord">
    <vt:lpwstr>eyJoZGlkIjoiNzViZTU4ODIyOWZmOTFkMmQ0MzQ0MzlmMmRlOGVjOGQiLCJ1c2VySWQiOiIxOTg3MTU2MzYifQ==</vt:lpwstr>
  </property>
  <property fmtid="{D5CDD505-2E9C-101B-9397-08002B2CF9AE}" pid="5" name="KSOProductBuildVer">
    <vt:lpwstr>2052-12.1.0.28043</vt:lpwstr>
  </property>
  <property fmtid="{D5CDD505-2E9C-101B-9397-08002B2CF9AE}" pid="6" name="ICV">
    <vt:lpwstr>657897CAA82E4311ADDA0E58C4B0D35D_13</vt:lpwstr>
  </property>
</Properties>
</file>